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86E" w:rsidRPr="006D452C" w:rsidRDefault="00A1386E" w:rsidP="00A1386E">
      <w:pPr>
        <w:pStyle w:val="ListParagraph"/>
        <w:numPr>
          <w:ilvl w:val="0"/>
          <w:numId w:val="1"/>
        </w:numPr>
        <w:rPr>
          <w:rFonts w:ascii="Sylfaen" w:hAnsi="Sylfaen"/>
        </w:rPr>
      </w:pPr>
      <w:r w:rsidRPr="006D452C">
        <w:rPr>
          <w:rFonts w:ascii="Sylfaen" w:hAnsi="Sylfaen"/>
        </w:rPr>
        <w:t>Procurement/renewal of STI diagnostic equipment</w:t>
      </w:r>
    </w:p>
    <w:p w:rsidR="00A1386E" w:rsidRPr="006D452C" w:rsidRDefault="00E40898" w:rsidP="00A1386E">
      <w:pPr>
        <w:pStyle w:val="ListParagraph"/>
        <w:rPr>
          <w:rFonts w:ascii="Sylfaen" w:hAnsi="Sylfaen"/>
        </w:rPr>
      </w:pPr>
      <w:r w:rsidRPr="006D452C">
        <w:rPr>
          <w:rFonts w:ascii="Sylfaen" w:hAnsi="Sylfaen"/>
        </w:rPr>
        <w:t xml:space="preserve">Estimated </w:t>
      </w:r>
      <w:r w:rsidR="00176374">
        <w:rPr>
          <w:rFonts w:ascii="Sylfaen" w:hAnsi="Sylfaen"/>
        </w:rPr>
        <w:t>amount 48</w:t>
      </w:r>
      <w:r w:rsidR="00A1386E" w:rsidRPr="006D452C">
        <w:rPr>
          <w:rFonts w:ascii="Sylfaen" w:hAnsi="Sylfaen"/>
        </w:rPr>
        <w:t>,000 USD</w:t>
      </w:r>
      <w:r w:rsidR="006147B8">
        <w:rPr>
          <w:rFonts w:ascii="Sylfaen" w:hAnsi="Sylfaen"/>
        </w:rPr>
        <w:t xml:space="preserve"> (cost is derived from the prior market search)</w:t>
      </w:r>
    </w:p>
    <w:p w:rsidR="002C3051" w:rsidRPr="006D452C" w:rsidRDefault="003D64F3" w:rsidP="00A1386E">
      <w:pPr>
        <w:pStyle w:val="ListParagraph"/>
        <w:rPr>
          <w:rFonts w:ascii="Sylfaen" w:hAnsi="Sylfaen"/>
        </w:rPr>
      </w:pPr>
      <w:r>
        <w:rPr>
          <w:rFonts w:ascii="Sylfaen" w:hAnsi="Sylfaen"/>
        </w:rPr>
        <w:t xml:space="preserve">The STI equipment is </w:t>
      </w:r>
      <w:r w:rsidR="002C3051" w:rsidRPr="006D452C">
        <w:rPr>
          <w:rFonts w:ascii="Sylfaen" w:hAnsi="Sylfaen"/>
        </w:rPr>
        <w:t xml:space="preserve">outdated and requires renewal. </w:t>
      </w:r>
      <w:r w:rsidR="007F102A" w:rsidRPr="006D452C">
        <w:rPr>
          <w:rFonts w:ascii="Sylfaen" w:hAnsi="Sylfaen"/>
        </w:rPr>
        <w:t>The accuracy of the te</w:t>
      </w:r>
      <w:r w:rsidR="00CE68AC">
        <w:rPr>
          <w:rFonts w:ascii="Sylfaen" w:hAnsi="Sylfaen"/>
        </w:rPr>
        <w:t>sts and time to the diagnosis</w:t>
      </w:r>
      <w:r w:rsidR="007F102A" w:rsidRPr="006D452C">
        <w:rPr>
          <w:rFonts w:ascii="Sylfaen" w:hAnsi="Sylfaen"/>
        </w:rPr>
        <w:t xml:space="preserve"> largely depends on the technical capacities of the STI clinics contracted for the program. The </w:t>
      </w:r>
      <w:r w:rsidR="002C3051" w:rsidRPr="006D452C">
        <w:rPr>
          <w:rFonts w:ascii="Sylfaen" w:hAnsi="Sylfaen"/>
        </w:rPr>
        <w:t xml:space="preserve">list of </w:t>
      </w:r>
      <w:r w:rsidR="007F102A" w:rsidRPr="006D452C">
        <w:rPr>
          <w:rFonts w:ascii="Sylfaen" w:hAnsi="Sylfaen"/>
        </w:rPr>
        <w:t xml:space="preserve">STI </w:t>
      </w:r>
      <w:r w:rsidR="002C3051" w:rsidRPr="006D452C">
        <w:rPr>
          <w:rFonts w:ascii="Sylfaen" w:hAnsi="Sylfaen"/>
        </w:rPr>
        <w:t>equipment</w:t>
      </w:r>
      <w:r w:rsidR="007F102A" w:rsidRPr="006D452C">
        <w:rPr>
          <w:rFonts w:ascii="Sylfaen" w:hAnsi="Sylfaen"/>
        </w:rPr>
        <w:t xml:space="preserve"> to be procured</w:t>
      </w:r>
      <w:r w:rsidR="002C3051" w:rsidRPr="006D452C">
        <w:rPr>
          <w:rFonts w:ascii="Sylfaen" w:hAnsi="Sylfaen"/>
        </w:rPr>
        <w:t xml:space="preserve"> includes:</w:t>
      </w:r>
    </w:p>
    <w:p w:rsidR="004830D9" w:rsidRDefault="004830D9" w:rsidP="00A1386E">
      <w:pPr>
        <w:pStyle w:val="ListParagraph"/>
        <w:rPr>
          <w:rFonts w:ascii="Sylfaen" w:hAnsi="Sylfaen"/>
        </w:rPr>
      </w:pPr>
    </w:p>
    <w:p w:rsidR="0062364D" w:rsidRDefault="0062364D" w:rsidP="00A1386E">
      <w:pPr>
        <w:pStyle w:val="ListParagraph"/>
        <w:rPr>
          <w:rFonts w:ascii="Sylfaen" w:hAnsi="Sylfaen"/>
        </w:rPr>
      </w:pPr>
    </w:p>
    <w:p w:rsidR="0062364D" w:rsidRDefault="0062364D" w:rsidP="00A1386E">
      <w:pPr>
        <w:pStyle w:val="ListParagraph"/>
        <w:rPr>
          <w:rFonts w:ascii="Sylfaen" w:hAnsi="Sylfaen"/>
        </w:rPr>
      </w:pPr>
      <w:r w:rsidRPr="0062364D">
        <w:rPr>
          <w:noProof/>
          <w:lang w:eastAsia="en-GB"/>
        </w:rPr>
        <w:drawing>
          <wp:inline distT="0" distB="0" distL="0" distR="0">
            <wp:extent cx="5731510" cy="221444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2214447"/>
                    </a:xfrm>
                    <a:prstGeom prst="rect">
                      <a:avLst/>
                    </a:prstGeom>
                    <a:noFill/>
                    <a:ln>
                      <a:noFill/>
                    </a:ln>
                  </pic:spPr>
                </pic:pic>
              </a:graphicData>
            </a:graphic>
          </wp:inline>
        </w:drawing>
      </w:r>
    </w:p>
    <w:p w:rsidR="0062364D" w:rsidRDefault="0062364D" w:rsidP="00A1386E">
      <w:pPr>
        <w:pStyle w:val="ListParagraph"/>
        <w:rPr>
          <w:rFonts w:ascii="Sylfaen" w:hAnsi="Sylfaen"/>
        </w:rPr>
      </w:pPr>
      <w:bookmarkStart w:id="0" w:name="_GoBack"/>
      <w:bookmarkEnd w:id="0"/>
    </w:p>
    <w:p w:rsidR="0062364D" w:rsidRDefault="0062364D" w:rsidP="00A1386E">
      <w:pPr>
        <w:pStyle w:val="ListParagraph"/>
        <w:rPr>
          <w:rFonts w:ascii="Sylfaen" w:hAnsi="Sylfaen"/>
        </w:rPr>
      </w:pPr>
      <w:r>
        <w:rPr>
          <w:rFonts w:ascii="Sylfaen" w:hAnsi="Sylfaen"/>
        </w:rPr>
        <w:t xml:space="preserve">Rational: </w:t>
      </w:r>
    </w:p>
    <w:p w:rsidR="0062364D" w:rsidRDefault="0062364D" w:rsidP="0062364D">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 xml:space="preserve">The requested pieces of equipment is a minimal lab equipment sets for a quality and reliable STI diagnostics at the Central and regional levels and represents valuable investment for the country’s STI surveillance, detection and management system, especially for preparation of the Government takeover of the interventions during the coming years.  </w:t>
      </w:r>
    </w:p>
    <w:p w:rsidR="0062364D" w:rsidRDefault="0062364D" w:rsidP="0062364D">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 xml:space="preserve">The current equipment was mainly procured with GF support in 2005 and 2006, some of the equipment was replaced in 2010 and 2012, namely Rotter, centrifuge, thermostat and binocular microscope in Tbilisi. </w:t>
      </w:r>
    </w:p>
    <w:p w:rsidR="0062364D" w:rsidRDefault="0062364D" w:rsidP="0062364D">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 xml:space="preserve">In Batumi the current equipment was received in 2007 and never was replaced; </w:t>
      </w:r>
    </w:p>
    <w:p w:rsidR="0062364D" w:rsidRDefault="0062364D" w:rsidP="0062364D">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 xml:space="preserve">In Zugdidi the most of equipment was received in 2006, in 2013 only binocular microscope was replaced; </w:t>
      </w:r>
    </w:p>
    <w:p w:rsidR="00E92118" w:rsidRDefault="0062364D" w:rsidP="00E92118">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 xml:space="preserve">In Kutaisi all equipment was received in 2010 and in Telavi in 2012. </w:t>
      </w:r>
      <w:r w:rsidR="00E92118">
        <w:rPr>
          <w:rFonts w:ascii="Sylfaen" w:hAnsi="Sylfaen"/>
        </w:rPr>
        <w:t xml:space="preserve">For the most of the equipment due to depreciation the residual value is 0 GEL. </w:t>
      </w:r>
    </w:p>
    <w:p w:rsidR="0062364D" w:rsidRDefault="0062364D" w:rsidP="00E92118">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As the guarantee period is over, the repair cost is high (about 2000 USD per year). In addition</w:t>
      </w:r>
      <w:proofErr w:type="gramStart"/>
      <w:r>
        <w:rPr>
          <w:rFonts w:ascii="Sylfaen" w:hAnsi="Sylfaen"/>
        </w:rPr>
        <w:t>,  it</w:t>
      </w:r>
      <w:proofErr w:type="gramEnd"/>
      <w:r>
        <w:rPr>
          <w:rFonts w:ascii="Sylfaen" w:hAnsi="Sylfaen"/>
        </w:rPr>
        <w:t xml:space="preserve"> is difficult to find relevant specialists.. The repair itself is problem as in most of the cases they have outdated equipment (the models are not in production any more, or no possibility to calibrate it). The issue is important as the cost of re-pair for STI equipment wasn’t part of the GF Program budget and this responsibility was already transferred to implementing organizations. </w:t>
      </w:r>
    </w:p>
    <w:p w:rsidR="0062364D" w:rsidRDefault="0062364D" w:rsidP="0062364D">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r>
        <w:rPr>
          <w:rFonts w:ascii="Sylfaen" w:hAnsi="Sylfaen"/>
        </w:rPr>
        <w:t xml:space="preserve">The maintenance will be responsibility of the relevant STI clinics in the future as well. </w:t>
      </w:r>
    </w:p>
    <w:p w:rsidR="0062364D" w:rsidRPr="00C85349" w:rsidRDefault="0062364D" w:rsidP="0062364D">
      <w:pPr>
        <w:pBdr>
          <w:top w:val="single" w:sz="4" w:space="1" w:color="auto"/>
          <w:left w:val="single" w:sz="4" w:space="4" w:color="auto"/>
          <w:bottom w:val="single" w:sz="4" w:space="1" w:color="auto"/>
          <w:right w:val="single" w:sz="4" w:space="4" w:color="auto"/>
        </w:pBdr>
        <w:shd w:val="clear" w:color="auto" w:fill="9CC2E5" w:themeFill="accent1" w:themeFillTint="99"/>
        <w:ind w:left="360"/>
        <w:jc w:val="both"/>
        <w:rPr>
          <w:rFonts w:ascii="Sylfaen" w:hAnsi="Sylfaen"/>
        </w:rPr>
      </w:pPr>
    </w:p>
    <w:sectPr w:rsidR="0062364D" w:rsidRPr="00C853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574D"/>
    <w:multiLevelType w:val="hybridMultilevel"/>
    <w:tmpl w:val="8592A8CE"/>
    <w:lvl w:ilvl="0" w:tplc="D11232FE">
      <w:start w:val="3"/>
      <w:numFmt w:val="bullet"/>
      <w:lvlText w:val="-"/>
      <w:lvlJc w:val="left"/>
      <w:pPr>
        <w:ind w:left="720" w:hanging="360"/>
      </w:pPr>
      <w:rPr>
        <w:rFonts w:ascii="Sylfaen" w:eastAsiaTheme="minorHAnsi" w:hAnsi="Sylfaen" w:cstheme="minorBidi" w:hint="default"/>
        <w:b/>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F124BF"/>
    <w:multiLevelType w:val="hybridMultilevel"/>
    <w:tmpl w:val="0CEC23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A6223B"/>
    <w:multiLevelType w:val="hybridMultilevel"/>
    <w:tmpl w:val="CB9C95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D725700"/>
    <w:multiLevelType w:val="hybridMultilevel"/>
    <w:tmpl w:val="8144A458"/>
    <w:lvl w:ilvl="0" w:tplc="7BAC0956">
      <w:start w:val="1"/>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FC0D84"/>
    <w:multiLevelType w:val="hybridMultilevel"/>
    <w:tmpl w:val="0DAE2212"/>
    <w:lvl w:ilvl="0" w:tplc="50122B1A">
      <w:start w:val="3"/>
      <w:numFmt w:val="bullet"/>
      <w:lvlText w:val="-"/>
      <w:lvlJc w:val="left"/>
      <w:pPr>
        <w:ind w:left="1080" w:hanging="360"/>
      </w:pPr>
      <w:rPr>
        <w:rFonts w:ascii="Sylfaen" w:eastAsiaTheme="minorHAnsi" w:hAnsi="Sylfaen"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6E"/>
    <w:rsid w:val="00033199"/>
    <w:rsid w:val="00053C48"/>
    <w:rsid w:val="00074326"/>
    <w:rsid w:val="00084326"/>
    <w:rsid w:val="000B6623"/>
    <w:rsid w:val="00142F9D"/>
    <w:rsid w:val="00176374"/>
    <w:rsid w:val="00187EBB"/>
    <w:rsid w:val="00207827"/>
    <w:rsid w:val="00252BC2"/>
    <w:rsid w:val="002C3051"/>
    <w:rsid w:val="002D4A68"/>
    <w:rsid w:val="002E5EAD"/>
    <w:rsid w:val="002F3948"/>
    <w:rsid w:val="00323191"/>
    <w:rsid w:val="00342318"/>
    <w:rsid w:val="003612F2"/>
    <w:rsid w:val="003D02A4"/>
    <w:rsid w:val="003D0F8D"/>
    <w:rsid w:val="003D64F3"/>
    <w:rsid w:val="003E2BD5"/>
    <w:rsid w:val="00410E16"/>
    <w:rsid w:val="0042056F"/>
    <w:rsid w:val="004830D9"/>
    <w:rsid w:val="004D1323"/>
    <w:rsid w:val="004F0EB0"/>
    <w:rsid w:val="00505C71"/>
    <w:rsid w:val="0059188B"/>
    <w:rsid w:val="005C168F"/>
    <w:rsid w:val="005D0A8C"/>
    <w:rsid w:val="005E56E9"/>
    <w:rsid w:val="00601285"/>
    <w:rsid w:val="0060662F"/>
    <w:rsid w:val="006147B8"/>
    <w:rsid w:val="0062364D"/>
    <w:rsid w:val="006D452C"/>
    <w:rsid w:val="00716BD8"/>
    <w:rsid w:val="00726833"/>
    <w:rsid w:val="007302DA"/>
    <w:rsid w:val="007608AB"/>
    <w:rsid w:val="00786556"/>
    <w:rsid w:val="007937B6"/>
    <w:rsid w:val="007F102A"/>
    <w:rsid w:val="008278E4"/>
    <w:rsid w:val="008328A3"/>
    <w:rsid w:val="00842FFD"/>
    <w:rsid w:val="008513FE"/>
    <w:rsid w:val="008A4EAF"/>
    <w:rsid w:val="00931DDD"/>
    <w:rsid w:val="009D1DC1"/>
    <w:rsid w:val="009E39D1"/>
    <w:rsid w:val="00A11102"/>
    <w:rsid w:val="00A11689"/>
    <w:rsid w:val="00A1386E"/>
    <w:rsid w:val="00A70FFF"/>
    <w:rsid w:val="00A730AF"/>
    <w:rsid w:val="00A739CE"/>
    <w:rsid w:val="00A74575"/>
    <w:rsid w:val="00AA5CAA"/>
    <w:rsid w:val="00AD0629"/>
    <w:rsid w:val="00AE0A3F"/>
    <w:rsid w:val="00B031B6"/>
    <w:rsid w:val="00B22A27"/>
    <w:rsid w:val="00B73EA5"/>
    <w:rsid w:val="00B763F8"/>
    <w:rsid w:val="00BD10F2"/>
    <w:rsid w:val="00BE1B0A"/>
    <w:rsid w:val="00C14E59"/>
    <w:rsid w:val="00C2367A"/>
    <w:rsid w:val="00C300DB"/>
    <w:rsid w:val="00C56033"/>
    <w:rsid w:val="00C85349"/>
    <w:rsid w:val="00C861EB"/>
    <w:rsid w:val="00C97AC3"/>
    <w:rsid w:val="00CE68AC"/>
    <w:rsid w:val="00D021E8"/>
    <w:rsid w:val="00D112CD"/>
    <w:rsid w:val="00D15014"/>
    <w:rsid w:val="00D335CD"/>
    <w:rsid w:val="00D47EFC"/>
    <w:rsid w:val="00DA5FAD"/>
    <w:rsid w:val="00DF3F72"/>
    <w:rsid w:val="00E06B02"/>
    <w:rsid w:val="00E32E6B"/>
    <w:rsid w:val="00E40898"/>
    <w:rsid w:val="00E92118"/>
    <w:rsid w:val="00E94B72"/>
    <w:rsid w:val="00EA14DD"/>
    <w:rsid w:val="00EE622F"/>
    <w:rsid w:val="00F548ED"/>
    <w:rsid w:val="00F76938"/>
    <w:rsid w:val="00F82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180D0-D1D4-4C14-BCE1-0F1E612F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0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386E"/>
    <w:pPr>
      <w:ind w:left="720"/>
      <w:contextualSpacing/>
    </w:pPr>
  </w:style>
  <w:style w:type="paragraph" w:styleId="BalloonText">
    <w:name w:val="Balloon Text"/>
    <w:basedOn w:val="Normal"/>
    <w:link w:val="BalloonTextChar"/>
    <w:uiPriority w:val="99"/>
    <w:semiHidden/>
    <w:unhideWhenUsed/>
    <w:rsid w:val="008A4E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EAF"/>
    <w:rPr>
      <w:rFonts w:ascii="Segoe UI" w:hAnsi="Segoe UI" w:cs="Segoe UI"/>
      <w:sz w:val="18"/>
      <w:szCs w:val="18"/>
    </w:rPr>
  </w:style>
  <w:style w:type="table" w:styleId="TableGrid">
    <w:name w:val="Table Grid"/>
    <w:basedOn w:val="TableNormal"/>
    <w:uiPriority w:val="39"/>
    <w:rsid w:val="0034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78592">
      <w:bodyDiv w:val="1"/>
      <w:marLeft w:val="0"/>
      <w:marRight w:val="0"/>
      <w:marTop w:val="0"/>
      <w:marBottom w:val="0"/>
      <w:divBdr>
        <w:top w:val="none" w:sz="0" w:space="0" w:color="auto"/>
        <w:left w:val="none" w:sz="0" w:space="0" w:color="auto"/>
        <w:bottom w:val="none" w:sz="0" w:space="0" w:color="auto"/>
        <w:right w:val="none" w:sz="0" w:space="0" w:color="auto"/>
      </w:divBdr>
      <w:divsChild>
        <w:div w:id="1905330460">
          <w:marLeft w:val="0"/>
          <w:marRight w:val="0"/>
          <w:marTop w:val="0"/>
          <w:marBottom w:val="0"/>
          <w:divBdr>
            <w:top w:val="none" w:sz="0" w:space="0" w:color="auto"/>
            <w:left w:val="none" w:sz="0" w:space="0" w:color="auto"/>
            <w:bottom w:val="none" w:sz="0" w:space="0" w:color="auto"/>
            <w:right w:val="none" w:sz="0" w:space="0" w:color="auto"/>
          </w:divBdr>
          <w:divsChild>
            <w:div w:id="1370259341">
              <w:marLeft w:val="0"/>
              <w:marRight w:val="0"/>
              <w:marTop w:val="0"/>
              <w:marBottom w:val="0"/>
              <w:divBdr>
                <w:top w:val="none" w:sz="0" w:space="0" w:color="auto"/>
                <w:left w:val="none" w:sz="0" w:space="0" w:color="auto"/>
                <w:bottom w:val="none" w:sz="0" w:space="0" w:color="auto"/>
                <w:right w:val="none" w:sz="0" w:space="0" w:color="auto"/>
              </w:divBdr>
              <w:divsChild>
                <w:div w:id="88626231">
                  <w:marLeft w:val="0"/>
                  <w:marRight w:val="0"/>
                  <w:marTop w:val="0"/>
                  <w:marBottom w:val="0"/>
                  <w:divBdr>
                    <w:top w:val="none" w:sz="0" w:space="0" w:color="auto"/>
                    <w:left w:val="none" w:sz="0" w:space="0" w:color="auto"/>
                    <w:bottom w:val="none" w:sz="0" w:space="0" w:color="auto"/>
                    <w:right w:val="none" w:sz="0" w:space="0" w:color="auto"/>
                  </w:divBdr>
                  <w:divsChild>
                    <w:div w:id="752971937">
                      <w:marLeft w:val="0"/>
                      <w:marRight w:val="0"/>
                      <w:marTop w:val="0"/>
                      <w:marBottom w:val="0"/>
                      <w:divBdr>
                        <w:top w:val="none" w:sz="0" w:space="0" w:color="auto"/>
                        <w:left w:val="none" w:sz="0" w:space="0" w:color="auto"/>
                        <w:bottom w:val="none" w:sz="0" w:space="0" w:color="auto"/>
                        <w:right w:val="none" w:sz="0" w:space="0" w:color="auto"/>
                      </w:divBdr>
                      <w:divsChild>
                        <w:div w:id="664473038">
                          <w:marLeft w:val="0"/>
                          <w:marRight w:val="0"/>
                          <w:marTop w:val="0"/>
                          <w:marBottom w:val="0"/>
                          <w:divBdr>
                            <w:top w:val="none" w:sz="0" w:space="0" w:color="auto"/>
                            <w:left w:val="none" w:sz="0" w:space="0" w:color="auto"/>
                            <w:bottom w:val="none" w:sz="0" w:space="0" w:color="auto"/>
                            <w:right w:val="none" w:sz="0" w:space="0" w:color="auto"/>
                          </w:divBdr>
                          <w:divsChild>
                            <w:div w:id="830678283">
                              <w:marLeft w:val="0"/>
                              <w:marRight w:val="0"/>
                              <w:marTop w:val="0"/>
                              <w:marBottom w:val="0"/>
                              <w:divBdr>
                                <w:top w:val="none" w:sz="0" w:space="0" w:color="auto"/>
                                <w:left w:val="none" w:sz="0" w:space="0" w:color="auto"/>
                                <w:bottom w:val="none" w:sz="0" w:space="0" w:color="auto"/>
                                <w:right w:val="none" w:sz="0" w:space="0" w:color="auto"/>
                              </w:divBdr>
                              <w:divsChild>
                                <w:div w:id="1326974464">
                                  <w:marLeft w:val="0"/>
                                  <w:marRight w:val="0"/>
                                  <w:marTop w:val="0"/>
                                  <w:marBottom w:val="0"/>
                                  <w:divBdr>
                                    <w:top w:val="none" w:sz="0" w:space="0" w:color="auto"/>
                                    <w:left w:val="none" w:sz="0" w:space="0" w:color="auto"/>
                                    <w:bottom w:val="none" w:sz="0" w:space="0" w:color="auto"/>
                                    <w:right w:val="none" w:sz="0" w:space="0" w:color="auto"/>
                                  </w:divBdr>
                                  <w:divsChild>
                                    <w:div w:id="1651907848">
                                      <w:marLeft w:val="0"/>
                                      <w:marRight w:val="0"/>
                                      <w:marTop w:val="0"/>
                                      <w:marBottom w:val="0"/>
                                      <w:divBdr>
                                        <w:top w:val="none" w:sz="0" w:space="0" w:color="auto"/>
                                        <w:left w:val="none" w:sz="0" w:space="0" w:color="auto"/>
                                        <w:bottom w:val="none" w:sz="0" w:space="0" w:color="auto"/>
                                        <w:right w:val="none" w:sz="0" w:space="0" w:color="auto"/>
                                      </w:divBdr>
                                      <w:divsChild>
                                        <w:div w:id="100689339">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2032800570">
                                                  <w:marLeft w:val="0"/>
                                                  <w:marRight w:val="0"/>
                                                  <w:marTop w:val="0"/>
                                                  <w:marBottom w:val="0"/>
                                                  <w:divBdr>
                                                    <w:top w:val="none" w:sz="0" w:space="0" w:color="auto"/>
                                                    <w:left w:val="none" w:sz="0" w:space="0" w:color="auto"/>
                                                    <w:bottom w:val="none" w:sz="0" w:space="0" w:color="auto"/>
                                                    <w:right w:val="none" w:sz="0" w:space="0" w:color="auto"/>
                                                  </w:divBdr>
                                                  <w:divsChild>
                                                    <w:div w:id="1987783493">
                                                      <w:marLeft w:val="0"/>
                                                      <w:marRight w:val="0"/>
                                                      <w:marTop w:val="0"/>
                                                      <w:marBottom w:val="0"/>
                                                      <w:divBdr>
                                                        <w:top w:val="none" w:sz="0" w:space="0" w:color="auto"/>
                                                        <w:left w:val="none" w:sz="0" w:space="0" w:color="auto"/>
                                                        <w:bottom w:val="none" w:sz="0" w:space="0" w:color="auto"/>
                                                        <w:right w:val="none" w:sz="0" w:space="0" w:color="auto"/>
                                                      </w:divBdr>
                                                      <w:divsChild>
                                                        <w:div w:id="29749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3765631">
      <w:bodyDiv w:val="1"/>
      <w:marLeft w:val="0"/>
      <w:marRight w:val="0"/>
      <w:marTop w:val="0"/>
      <w:marBottom w:val="0"/>
      <w:divBdr>
        <w:top w:val="none" w:sz="0" w:space="0" w:color="auto"/>
        <w:left w:val="none" w:sz="0" w:space="0" w:color="auto"/>
        <w:bottom w:val="none" w:sz="0" w:space="0" w:color="auto"/>
        <w:right w:val="none" w:sz="0" w:space="0" w:color="auto"/>
      </w:divBdr>
      <w:divsChild>
        <w:div w:id="516847867">
          <w:marLeft w:val="0"/>
          <w:marRight w:val="0"/>
          <w:marTop w:val="0"/>
          <w:marBottom w:val="0"/>
          <w:divBdr>
            <w:top w:val="none" w:sz="0" w:space="0" w:color="auto"/>
            <w:left w:val="none" w:sz="0" w:space="0" w:color="auto"/>
            <w:bottom w:val="none" w:sz="0" w:space="0" w:color="auto"/>
            <w:right w:val="none" w:sz="0" w:space="0" w:color="auto"/>
          </w:divBdr>
          <w:divsChild>
            <w:div w:id="850678907">
              <w:marLeft w:val="0"/>
              <w:marRight w:val="0"/>
              <w:marTop w:val="0"/>
              <w:marBottom w:val="0"/>
              <w:divBdr>
                <w:top w:val="none" w:sz="0" w:space="0" w:color="auto"/>
                <w:left w:val="none" w:sz="0" w:space="0" w:color="auto"/>
                <w:bottom w:val="none" w:sz="0" w:space="0" w:color="auto"/>
                <w:right w:val="none" w:sz="0" w:space="0" w:color="auto"/>
              </w:divBdr>
              <w:divsChild>
                <w:div w:id="398677209">
                  <w:marLeft w:val="0"/>
                  <w:marRight w:val="0"/>
                  <w:marTop w:val="0"/>
                  <w:marBottom w:val="0"/>
                  <w:divBdr>
                    <w:top w:val="none" w:sz="0" w:space="0" w:color="auto"/>
                    <w:left w:val="none" w:sz="0" w:space="0" w:color="auto"/>
                    <w:bottom w:val="none" w:sz="0" w:space="0" w:color="auto"/>
                    <w:right w:val="none" w:sz="0" w:space="0" w:color="auto"/>
                  </w:divBdr>
                  <w:divsChild>
                    <w:div w:id="532886727">
                      <w:marLeft w:val="0"/>
                      <w:marRight w:val="0"/>
                      <w:marTop w:val="0"/>
                      <w:marBottom w:val="0"/>
                      <w:divBdr>
                        <w:top w:val="none" w:sz="0" w:space="0" w:color="auto"/>
                        <w:left w:val="none" w:sz="0" w:space="0" w:color="auto"/>
                        <w:bottom w:val="none" w:sz="0" w:space="0" w:color="auto"/>
                        <w:right w:val="none" w:sz="0" w:space="0" w:color="auto"/>
                      </w:divBdr>
                      <w:divsChild>
                        <w:div w:id="115948712">
                          <w:marLeft w:val="0"/>
                          <w:marRight w:val="0"/>
                          <w:marTop w:val="0"/>
                          <w:marBottom w:val="0"/>
                          <w:divBdr>
                            <w:top w:val="none" w:sz="0" w:space="0" w:color="auto"/>
                            <w:left w:val="none" w:sz="0" w:space="0" w:color="auto"/>
                            <w:bottom w:val="none" w:sz="0" w:space="0" w:color="auto"/>
                            <w:right w:val="none" w:sz="0" w:space="0" w:color="auto"/>
                          </w:divBdr>
                          <w:divsChild>
                            <w:div w:id="557321500">
                              <w:marLeft w:val="0"/>
                              <w:marRight w:val="0"/>
                              <w:marTop w:val="0"/>
                              <w:marBottom w:val="0"/>
                              <w:divBdr>
                                <w:top w:val="none" w:sz="0" w:space="0" w:color="auto"/>
                                <w:left w:val="none" w:sz="0" w:space="0" w:color="auto"/>
                                <w:bottom w:val="none" w:sz="0" w:space="0" w:color="auto"/>
                                <w:right w:val="none" w:sz="0" w:space="0" w:color="auto"/>
                              </w:divBdr>
                            </w:div>
                            <w:div w:id="210051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5954">
                      <w:marLeft w:val="0"/>
                      <w:marRight w:val="0"/>
                      <w:marTop w:val="0"/>
                      <w:marBottom w:val="0"/>
                      <w:divBdr>
                        <w:top w:val="none" w:sz="0" w:space="0" w:color="auto"/>
                        <w:left w:val="none" w:sz="0" w:space="0" w:color="auto"/>
                        <w:bottom w:val="none" w:sz="0" w:space="0" w:color="auto"/>
                        <w:right w:val="none" w:sz="0" w:space="0" w:color="auto"/>
                      </w:divBdr>
                    </w:div>
                    <w:div w:id="17930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158638">
          <w:marLeft w:val="0"/>
          <w:marRight w:val="0"/>
          <w:marTop w:val="0"/>
          <w:marBottom w:val="0"/>
          <w:divBdr>
            <w:top w:val="none" w:sz="0" w:space="0" w:color="auto"/>
            <w:left w:val="none" w:sz="0" w:space="0" w:color="auto"/>
            <w:bottom w:val="none" w:sz="0" w:space="0" w:color="auto"/>
            <w:right w:val="none" w:sz="0" w:space="0" w:color="auto"/>
          </w:divBdr>
        </w:div>
        <w:div w:id="361367850">
          <w:marLeft w:val="0"/>
          <w:marRight w:val="0"/>
          <w:marTop w:val="0"/>
          <w:marBottom w:val="0"/>
          <w:divBdr>
            <w:top w:val="none" w:sz="0" w:space="0" w:color="auto"/>
            <w:left w:val="none" w:sz="0" w:space="0" w:color="auto"/>
            <w:bottom w:val="none" w:sz="0" w:space="0" w:color="auto"/>
            <w:right w:val="none" w:sz="0" w:space="0" w:color="auto"/>
          </w:divBdr>
        </w:div>
      </w:divsChild>
    </w:div>
    <w:div w:id="839349845">
      <w:bodyDiv w:val="1"/>
      <w:marLeft w:val="0"/>
      <w:marRight w:val="0"/>
      <w:marTop w:val="0"/>
      <w:marBottom w:val="0"/>
      <w:divBdr>
        <w:top w:val="none" w:sz="0" w:space="0" w:color="auto"/>
        <w:left w:val="none" w:sz="0" w:space="0" w:color="auto"/>
        <w:bottom w:val="none" w:sz="0" w:space="0" w:color="auto"/>
        <w:right w:val="none" w:sz="0" w:space="0" w:color="auto"/>
      </w:divBdr>
      <w:divsChild>
        <w:div w:id="1856186136">
          <w:marLeft w:val="0"/>
          <w:marRight w:val="0"/>
          <w:marTop w:val="0"/>
          <w:marBottom w:val="0"/>
          <w:divBdr>
            <w:top w:val="none" w:sz="0" w:space="0" w:color="auto"/>
            <w:left w:val="none" w:sz="0" w:space="0" w:color="auto"/>
            <w:bottom w:val="none" w:sz="0" w:space="0" w:color="auto"/>
            <w:right w:val="none" w:sz="0" w:space="0" w:color="auto"/>
          </w:divBdr>
        </w:div>
        <w:div w:id="1360014403">
          <w:marLeft w:val="0"/>
          <w:marRight w:val="0"/>
          <w:marTop w:val="0"/>
          <w:marBottom w:val="0"/>
          <w:divBdr>
            <w:top w:val="none" w:sz="0" w:space="0" w:color="auto"/>
            <w:left w:val="none" w:sz="0" w:space="0" w:color="auto"/>
            <w:bottom w:val="none" w:sz="0" w:space="0" w:color="auto"/>
            <w:right w:val="none" w:sz="0" w:space="0" w:color="auto"/>
          </w:divBdr>
        </w:div>
        <w:div w:id="768083180">
          <w:marLeft w:val="0"/>
          <w:marRight w:val="0"/>
          <w:marTop w:val="0"/>
          <w:marBottom w:val="0"/>
          <w:divBdr>
            <w:top w:val="none" w:sz="0" w:space="0" w:color="auto"/>
            <w:left w:val="none" w:sz="0" w:space="0" w:color="auto"/>
            <w:bottom w:val="none" w:sz="0" w:space="0" w:color="auto"/>
            <w:right w:val="none" w:sz="0" w:space="0" w:color="auto"/>
          </w:divBdr>
        </w:div>
        <w:div w:id="1449398490">
          <w:marLeft w:val="0"/>
          <w:marRight w:val="0"/>
          <w:marTop w:val="0"/>
          <w:marBottom w:val="0"/>
          <w:divBdr>
            <w:top w:val="none" w:sz="0" w:space="0" w:color="auto"/>
            <w:left w:val="none" w:sz="0" w:space="0" w:color="auto"/>
            <w:bottom w:val="none" w:sz="0" w:space="0" w:color="auto"/>
            <w:right w:val="none" w:sz="0" w:space="0" w:color="auto"/>
          </w:divBdr>
        </w:div>
        <w:div w:id="95441874">
          <w:marLeft w:val="0"/>
          <w:marRight w:val="0"/>
          <w:marTop w:val="0"/>
          <w:marBottom w:val="0"/>
          <w:divBdr>
            <w:top w:val="none" w:sz="0" w:space="0" w:color="auto"/>
            <w:left w:val="none" w:sz="0" w:space="0" w:color="auto"/>
            <w:bottom w:val="none" w:sz="0" w:space="0" w:color="auto"/>
            <w:right w:val="none" w:sz="0" w:space="0" w:color="auto"/>
          </w:divBdr>
        </w:div>
        <w:div w:id="981734904">
          <w:marLeft w:val="0"/>
          <w:marRight w:val="0"/>
          <w:marTop w:val="0"/>
          <w:marBottom w:val="0"/>
          <w:divBdr>
            <w:top w:val="none" w:sz="0" w:space="0" w:color="auto"/>
            <w:left w:val="none" w:sz="0" w:space="0" w:color="auto"/>
            <w:bottom w:val="none" w:sz="0" w:space="0" w:color="auto"/>
            <w:right w:val="none" w:sz="0" w:space="0" w:color="auto"/>
          </w:divBdr>
        </w:div>
        <w:div w:id="1366103812">
          <w:marLeft w:val="0"/>
          <w:marRight w:val="0"/>
          <w:marTop w:val="0"/>
          <w:marBottom w:val="0"/>
          <w:divBdr>
            <w:top w:val="none" w:sz="0" w:space="0" w:color="auto"/>
            <w:left w:val="none" w:sz="0" w:space="0" w:color="auto"/>
            <w:bottom w:val="none" w:sz="0" w:space="0" w:color="auto"/>
            <w:right w:val="none" w:sz="0" w:space="0" w:color="auto"/>
          </w:divBdr>
        </w:div>
        <w:div w:id="2060670602">
          <w:marLeft w:val="0"/>
          <w:marRight w:val="0"/>
          <w:marTop w:val="0"/>
          <w:marBottom w:val="0"/>
          <w:divBdr>
            <w:top w:val="none" w:sz="0" w:space="0" w:color="auto"/>
            <w:left w:val="none" w:sz="0" w:space="0" w:color="auto"/>
            <w:bottom w:val="none" w:sz="0" w:space="0" w:color="auto"/>
            <w:right w:val="none" w:sz="0" w:space="0" w:color="auto"/>
          </w:divBdr>
        </w:div>
        <w:div w:id="226769931">
          <w:marLeft w:val="0"/>
          <w:marRight w:val="0"/>
          <w:marTop w:val="0"/>
          <w:marBottom w:val="0"/>
          <w:divBdr>
            <w:top w:val="none" w:sz="0" w:space="0" w:color="auto"/>
            <w:left w:val="none" w:sz="0" w:space="0" w:color="auto"/>
            <w:bottom w:val="none" w:sz="0" w:space="0" w:color="auto"/>
            <w:right w:val="none" w:sz="0" w:space="0" w:color="auto"/>
          </w:divBdr>
        </w:div>
        <w:div w:id="433138238">
          <w:marLeft w:val="0"/>
          <w:marRight w:val="0"/>
          <w:marTop w:val="0"/>
          <w:marBottom w:val="0"/>
          <w:divBdr>
            <w:top w:val="none" w:sz="0" w:space="0" w:color="auto"/>
            <w:left w:val="none" w:sz="0" w:space="0" w:color="auto"/>
            <w:bottom w:val="none" w:sz="0" w:space="0" w:color="auto"/>
            <w:right w:val="none" w:sz="0" w:space="0" w:color="auto"/>
          </w:divBdr>
        </w:div>
      </w:divsChild>
    </w:div>
    <w:div w:id="1234589197">
      <w:bodyDiv w:val="1"/>
      <w:marLeft w:val="0"/>
      <w:marRight w:val="0"/>
      <w:marTop w:val="0"/>
      <w:marBottom w:val="0"/>
      <w:divBdr>
        <w:top w:val="none" w:sz="0" w:space="0" w:color="auto"/>
        <w:left w:val="none" w:sz="0" w:space="0" w:color="auto"/>
        <w:bottom w:val="none" w:sz="0" w:space="0" w:color="auto"/>
        <w:right w:val="none" w:sz="0" w:space="0" w:color="auto"/>
      </w:divBdr>
      <w:divsChild>
        <w:div w:id="1166632493">
          <w:marLeft w:val="0"/>
          <w:marRight w:val="0"/>
          <w:marTop w:val="0"/>
          <w:marBottom w:val="0"/>
          <w:divBdr>
            <w:top w:val="none" w:sz="0" w:space="0" w:color="auto"/>
            <w:left w:val="none" w:sz="0" w:space="0" w:color="auto"/>
            <w:bottom w:val="none" w:sz="0" w:space="0" w:color="auto"/>
            <w:right w:val="none" w:sz="0" w:space="0" w:color="auto"/>
          </w:divBdr>
        </w:div>
        <w:div w:id="2022270813">
          <w:marLeft w:val="0"/>
          <w:marRight w:val="0"/>
          <w:marTop w:val="0"/>
          <w:marBottom w:val="0"/>
          <w:divBdr>
            <w:top w:val="none" w:sz="0" w:space="0" w:color="auto"/>
            <w:left w:val="none" w:sz="0" w:space="0" w:color="auto"/>
            <w:bottom w:val="none" w:sz="0" w:space="0" w:color="auto"/>
            <w:right w:val="none" w:sz="0" w:space="0" w:color="auto"/>
          </w:divBdr>
        </w:div>
        <w:div w:id="1923754299">
          <w:marLeft w:val="0"/>
          <w:marRight w:val="0"/>
          <w:marTop w:val="0"/>
          <w:marBottom w:val="0"/>
          <w:divBdr>
            <w:top w:val="none" w:sz="0" w:space="0" w:color="auto"/>
            <w:left w:val="none" w:sz="0" w:space="0" w:color="auto"/>
            <w:bottom w:val="none" w:sz="0" w:space="0" w:color="auto"/>
            <w:right w:val="none" w:sz="0" w:space="0" w:color="auto"/>
          </w:divBdr>
        </w:div>
        <w:div w:id="1604418172">
          <w:marLeft w:val="0"/>
          <w:marRight w:val="0"/>
          <w:marTop w:val="0"/>
          <w:marBottom w:val="0"/>
          <w:divBdr>
            <w:top w:val="none" w:sz="0" w:space="0" w:color="auto"/>
            <w:left w:val="none" w:sz="0" w:space="0" w:color="auto"/>
            <w:bottom w:val="none" w:sz="0" w:space="0" w:color="auto"/>
            <w:right w:val="none" w:sz="0" w:space="0" w:color="auto"/>
          </w:divBdr>
        </w:div>
        <w:div w:id="495725937">
          <w:marLeft w:val="0"/>
          <w:marRight w:val="0"/>
          <w:marTop w:val="0"/>
          <w:marBottom w:val="0"/>
          <w:divBdr>
            <w:top w:val="none" w:sz="0" w:space="0" w:color="auto"/>
            <w:left w:val="none" w:sz="0" w:space="0" w:color="auto"/>
            <w:bottom w:val="none" w:sz="0" w:space="0" w:color="auto"/>
            <w:right w:val="none" w:sz="0" w:space="0" w:color="auto"/>
          </w:divBdr>
        </w:div>
        <w:div w:id="1431123755">
          <w:marLeft w:val="0"/>
          <w:marRight w:val="0"/>
          <w:marTop w:val="0"/>
          <w:marBottom w:val="0"/>
          <w:divBdr>
            <w:top w:val="none" w:sz="0" w:space="0" w:color="auto"/>
            <w:left w:val="none" w:sz="0" w:space="0" w:color="auto"/>
            <w:bottom w:val="none" w:sz="0" w:space="0" w:color="auto"/>
            <w:right w:val="none" w:sz="0" w:space="0" w:color="auto"/>
          </w:divBdr>
        </w:div>
        <w:div w:id="2094818821">
          <w:marLeft w:val="0"/>
          <w:marRight w:val="0"/>
          <w:marTop w:val="0"/>
          <w:marBottom w:val="0"/>
          <w:divBdr>
            <w:top w:val="none" w:sz="0" w:space="0" w:color="auto"/>
            <w:left w:val="none" w:sz="0" w:space="0" w:color="auto"/>
            <w:bottom w:val="none" w:sz="0" w:space="0" w:color="auto"/>
            <w:right w:val="none" w:sz="0" w:space="0" w:color="auto"/>
          </w:divBdr>
        </w:div>
        <w:div w:id="1821383937">
          <w:marLeft w:val="0"/>
          <w:marRight w:val="0"/>
          <w:marTop w:val="0"/>
          <w:marBottom w:val="0"/>
          <w:divBdr>
            <w:top w:val="none" w:sz="0" w:space="0" w:color="auto"/>
            <w:left w:val="none" w:sz="0" w:space="0" w:color="auto"/>
            <w:bottom w:val="none" w:sz="0" w:space="0" w:color="auto"/>
            <w:right w:val="none" w:sz="0" w:space="0" w:color="auto"/>
          </w:divBdr>
        </w:div>
        <w:div w:id="822357721">
          <w:marLeft w:val="0"/>
          <w:marRight w:val="0"/>
          <w:marTop w:val="0"/>
          <w:marBottom w:val="0"/>
          <w:divBdr>
            <w:top w:val="none" w:sz="0" w:space="0" w:color="auto"/>
            <w:left w:val="none" w:sz="0" w:space="0" w:color="auto"/>
            <w:bottom w:val="none" w:sz="0" w:space="0" w:color="auto"/>
            <w:right w:val="none" w:sz="0" w:space="0" w:color="auto"/>
          </w:divBdr>
        </w:div>
        <w:div w:id="1115445840">
          <w:marLeft w:val="0"/>
          <w:marRight w:val="0"/>
          <w:marTop w:val="0"/>
          <w:marBottom w:val="0"/>
          <w:divBdr>
            <w:top w:val="none" w:sz="0" w:space="0" w:color="auto"/>
            <w:left w:val="none" w:sz="0" w:space="0" w:color="auto"/>
            <w:bottom w:val="none" w:sz="0" w:space="0" w:color="auto"/>
            <w:right w:val="none" w:sz="0" w:space="0" w:color="auto"/>
          </w:divBdr>
        </w:div>
      </w:divsChild>
    </w:div>
    <w:div w:id="180743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809D7-F116-4F75-A217-91FBF6A3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Stvilia</dc:creator>
  <cp:keywords/>
  <dc:description/>
  <cp:lastModifiedBy>Ketevan Stvilia</cp:lastModifiedBy>
  <cp:revision>8</cp:revision>
  <cp:lastPrinted>2018-02-13T09:46:00Z</cp:lastPrinted>
  <dcterms:created xsi:type="dcterms:W3CDTF">2018-04-18T14:52:00Z</dcterms:created>
  <dcterms:modified xsi:type="dcterms:W3CDTF">2018-06-14T07:44:00Z</dcterms:modified>
</cp:coreProperties>
</file>